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4C6" w:rsidRPr="00DC722B" w:rsidRDefault="00DC722B" w:rsidP="00E634C6">
      <w:pPr>
        <w:contextualSpacing/>
        <w:jc w:val="center"/>
        <w:rPr>
          <w:rFonts w:ascii="Arial" w:hAnsi="Arial" w:cs="Arial"/>
          <w:b/>
          <w:sz w:val="24"/>
          <w:szCs w:val="24"/>
        </w:rPr>
      </w:pPr>
      <w:r w:rsidRPr="00DC722B">
        <w:rPr>
          <w:rFonts w:ascii="Arial" w:hAnsi="Arial" w:cs="Arial"/>
          <w:b/>
          <w:sz w:val="24"/>
          <w:szCs w:val="24"/>
        </w:rPr>
        <w:t>Юрьевский</w:t>
      </w:r>
      <w:r w:rsidR="00E634C6" w:rsidRPr="00DC722B">
        <w:rPr>
          <w:rFonts w:ascii="Arial" w:hAnsi="Arial" w:cs="Arial"/>
          <w:b/>
          <w:sz w:val="24"/>
          <w:szCs w:val="24"/>
        </w:rPr>
        <w:t xml:space="preserve"> сельский Совет депутатов</w:t>
      </w:r>
    </w:p>
    <w:p w:rsidR="00E634C6" w:rsidRPr="00DC722B" w:rsidRDefault="00E634C6" w:rsidP="00E634C6">
      <w:pPr>
        <w:contextualSpacing/>
        <w:jc w:val="center"/>
        <w:rPr>
          <w:rFonts w:ascii="Arial" w:hAnsi="Arial" w:cs="Arial"/>
          <w:b/>
          <w:sz w:val="24"/>
          <w:szCs w:val="24"/>
        </w:rPr>
      </w:pPr>
      <w:r w:rsidRPr="00DC722B">
        <w:rPr>
          <w:rFonts w:ascii="Arial" w:hAnsi="Arial" w:cs="Arial"/>
          <w:b/>
          <w:sz w:val="24"/>
          <w:szCs w:val="24"/>
        </w:rPr>
        <w:t>Боготольского района</w:t>
      </w:r>
    </w:p>
    <w:p w:rsidR="00E634C6" w:rsidRPr="00DC722B" w:rsidRDefault="00E634C6" w:rsidP="00E634C6">
      <w:pPr>
        <w:contextualSpacing/>
        <w:jc w:val="center"/>
        <w:rPr>
          <w:rFonts w:ascii="Arial" w:hAnsi="Arial" w:cs="Arial"/>
          <w:b/>
          <w:sz w:val="24"/>
          <w:szCs w:val="24"/>
        </w:rPr>
      </w:pPr>
      <w:r w:rsidRPr="00DC722B">
        <w:rPr>
          <w:rFonts w:ascii="Arial" w:hAnsi="Arial" w:cs="Arial"/>
          <w:b/>
          <w:sz w:val="24"/>
          <w:szCs w:val="24"/>
        </w:rPr>
        <w:t>Красноярского края</w:t>
      </w:r>
    </w:p>
    <w:p w:rsidR="00E634C6" w:rsidRPr="00DC722B" w:rsidRDefault="00E634C6" w:rsidP="00E634C6">
      <w:pPr>
        <w:contextualSpacing/>
        <w:jc w:val="center"/>
        <w:rPr>
          <w:rFonts w:ascii="Arial" w:hAnsi="Arial" w:cs="Arial"/>
          <w:b/>
          <w:sz w:val="24"/>
          <w:szCs w:val="24"/>
        </w:rPr>
      </w:pPr>
    </w:p>
    <w:p w:rsidR="00E634C6" w:rsidRPr="00DC722B" w:rsidRDefault="00E634C6" w:rsidP="00E634C6">
      <w:pPr>
        <w:contextualSpacing/>
        <w:jc w:val="center"/>
        <w:rPr>
          <w:rFonts w:ascii="Arial" w:hAnsi="Arial" w:cs="Arial"/>
          <w:b/>
          <w:sz w:val="24"/>
          <w:szCs w:val="24"/>
        </w:rPr>
      </w:pPr>
      <w:r w:rsidRPr="00DC722B">
        <w:rPr>
          <w:rFonts w:ascii="Arial" w:hAnsi="Arial" w:cs="Arial"/>
          <w:b/>
          <w:sz w:val="24"/>
          <w:szCs w:val="24"/>
        </w:rPr>
        <w:t>Решение</w:t>
      </w:r>
    </w:p>
    <w:p w:rsidR="00E634C6" w:rsidRPr="00DC722B" w:rsidRDefault="00E634C6" w:rsidP="00E634C6">
      <w:pPr>
        <w:contextualSpacing/>
        <w:jc w:val="center"/>
        <w:rPr>
          <w:rFonts w:ascii="Arial" w:hAnsi="Arial" w:cs="Arial"/>
          <w:b/>
          <w:sz w:val="24"/>
          <w:szCs w:val="24"/>
        </w:rPr>
      </w:pPr>
    </w:p>
    <w:p w:rsidR="00DC722B" w:rsidRDefault="00E634C6" w:rsidP="00DC722B">
      <w:pPr>
        <w:contextualSpacing/>
        <w:jc w:val="both"/>
        <w:rPr>
          <w:rFonts w:ascii="Arial" w:hAnsi="Arial" w:cs="Arial"/>
          <w:b/>
          <w:sz w:val="24"/>
          <w:szCs w:val="24"/>
        </w:rPr>
      </w:pPr>
      <w:r w:rsidRPr="00DC722B">
        <w:rPr>
          <w:rFonts w:ascii="Arial" w:hAnsi="Arial" w:cs="Arial"/>
          <w:b/>
          <w:sz w:val="24"/>
          <w:szCs w:val="24"/>
        </w:rPr>
        <w:t xml:space="preserve">       </w:t>
      </w:r>
      <w:r w:rsidR="00940909">
        <w:rPr>
          <w:rFonts w:ascii="Arial" w:hAnsi="Arial" w:cs="Arial"/>
          <w:b/>
          <w:sz w:val="24"/>
          <w:szCs w:val="24"/>
        </w:rPr>
        <w:t>30.03</w:t>
      </w:r>
      <w:r w:rsidR="00DC722B">
        <w:rPr>
          <w:rFonts w:ascii="Arial" w:hAnsi="Arial" w:cs="Arial"/>
          <w:b/>
          <w:sz w:val="24"/>
          <w:szCs w:val="24"/>
        </w:rPr>
        <w:t>.2021</w:t>
      </w:r>
      <w:r w:rsidRPr="00DC722B">
        <w:rPr>
          <w:rFonts w:ascii="Arial" w:hAnsi="Arial" w:cs="Arial"/>
          <w:b/>
          <w:sz w:val="24"/>
          <w:szCs w:val="24"/>
        </w:rPr>
        <w:t xml:space="preserve">                          </w:t>
      </w:r>
      <w:r w:rsidR="00940909">
        <w:rPr>
          <w:rFonts w:ascii="Arial" w:hAnsi="Arial" w:cs="Arial"/>
          <w:b/>
          <w:sz w:val="24"/>
          <w:szCs w:val="24"/>
        </w:rPr>
        <w:t xml:space="preserve">    </w:t>
      </w:r>
      <w:r w:rsidRPr="00DC722B">
        <w:rPr>
          <w:rFonts w:ascii="Arial" w:hAnsi="Arial" w:cs="Arial"/>
          <w:b/>
          <w:sz w:val="24"/>
          <w:szCs w:val="24"/>
        </w:rPr>
        <w:t xml:space="preserve">     </w:t>
      </w:r>
      <w:proofErr w:type="gramStart"/>
      <w:r w:rsidRPr="00DC722B">
        <w:rPr>
          <w:rFonts w:ascii="Arial" w:hAnsi="Arial" w:cs="Arial"/>
          <w:b/>
          <w:sz w:val="24"/>
          <w:szCs w:val="24"/>
        </w:rPr>
        <w:t>с</w:t>
      </w:r>
      <w:proofErr w:type="gramEnd"/>
      <w:r w:rsidRPr="00DC722B">
        <w:rPr>
          <w:rFonts w:ascii="Arial" w:hAnsi="Arial" w:cs="Arial"/>
          <w:b/>
          <w:sz w:val="24"/>
          <w:szCs w:val="24"/>
        </w:rPr>
        <w:t xml:space="preserve">. </w:t>
      </w:r>
      <w:r w:rsidR="00DC722B">
        <w:rPr>
          <w:rFonts w:ascii="Arial" w:hAnsi="Arial" w:cs="Arial"/>
          <w:b/>
          <w:sz w:val="24"/>
          <w:szCs w:val="24"/>
        </w:rPr>
        <w:t>Юрьевка</w:t>
      </w:r>
      <w:r w:rsidRPr="00DC722B">
        <w:rPr>
          <w:rFonts w:ascii="Arial" w:hAnsi="Arial" w:cs="Arial"/>
          <w:b/>
          <w:sz w:val="24"/>
          <w:szCs w:val="24"/>
        </w:rPr>
        <w:t xml:space="preserve">                                        № </w:t>
      </w:r>
      <w:r w:rsidR="00940909">
        <w:rPr>
          <w:rFonts w:ascii="Arial" w:hAnsi="Arial" w:cs="Arial"/>
          <w:b/>
          <w:sz w:val="24"/>
          <w:szCs w:val="24"/>
        </w:rPr>
        <w:t>6-39</w:t>
      </w:r>
    </w:p>
    <w:p w:rsidR="00DC722B" w:rsidRDefault="00DC722B" w:rsidP="00DC722B">
      <w:pPr>
        <w:contextualSpacing/>
        <w:jc w:val="both"/>
        <w:rPr>
          <w:rFonts w:ascii="Arial" w:hAnsi="Arial" w:cs="Arial"/>
          <w:sz w:val="24"/>
          <w:szCs w:val="24"/>
        </w:rPr>
      </w:pPr>
    </w:p>
    <w:p w:rsidR="00D03F6A" w:rsidRPr="00C94096" w:rsidRDefault="00E634C6" w:rsidP="00DC722B">
      <w:pPr>
        <w:contextualSpacing/>
        <w:jc w:val="both"/>
        <w:rPr>
          <w:rFonts w:ascii="Arial" w:hAnsi="Arial" w:cs="Arial"/>
          <w:b/>
          <w:sz w:val="24"/>
          <w:szCs w:val="24"/>
        </w:rPr>
      </w:pPr>
      <w:r w:rsidRPr="00C94096">
        <w:rPr>
          <w:rFonts w:ascii="Arial" w:hAnsi="Arial" w:cs="Arial"/>
          <w:b/>
          <w:sz w:val="24"/>
          <w:szCs w:val="24"/>
        </w:rPr>
        <w:t xml:space="preserve">О внесении изменений в решение </w:t>
      </w:r>
      <w:r w:rsidR="00DC722B" w:rsidRPr="00C94096">
        <w:rPr>
          <w:rFonts w:ascii="Arial" w:hAnsi="Arial" w:cs="Arial"/>
          <w:b/>
          <w:sz w:val="24"/>
          <w:szCs w:val="24"/>
        </w:rPr>
        <w:t>Юрьевского сельского Совета</w:t>
      </w:r>
      <w:r w:rsidRPr="00C94096">
        <w:rPr>
          <w:rFonts w:ascii="Arial" w:hAnsi="Arial" w:cs="Arial"/>
          <w:b/>
          <w:sz w:val="24"/>
          <w:szCs w:val="24"/>
        </w:rPr>
        <w:t xml:space="preserve"> депутатов </w:t>
      </w:r>
      <w:r w:rsidR="00DC722B" w:rsidRPr="00C94096">
        <w:rPr>
          <w:rFonts w:ascii="Arial" w:hAnsi="Arial" w:cs="Arial"/>
          <w:b/>
          <w:sz w:val="24"/>
          <w:szCs w:val="24"/>
        </w:rPr>
        <w:t xml:space="preserve">от 23.04.2018 № 22-103 </w:t>
      </w:r>
      <w:r w:rsidRPr="00C94096">
        <w:rPr>
          <w:rFonts w:ascii="Arial" w:hAnsi="Arial" w:cs="Arial"/>
          <w:b/>
          <w:sz w:val="24"/>
          <w:szCs w:val="24"/>
        </w:rPr>
        <w:t xml:space="preserve">«Об утверждении Порядка </w:t>
      </w:r>
      <w:r w:rsidR="00DC722B" w:rsidRPr="00C94096">
        <w:rPr>
          <w:rFonts w:ascii="Arial" w:hAnsi="Arial" w:cs="Arial"/>
          <w:b/>
          <w:sz w:val="24"/>
          <w:szCs w:val="24"/>
        </w:rPr>
        <w:t>размещения</w:t>
      </w:r>
      <w:r w:rsidRPr="00C94096">
        <w:rPr>
          <w:rFonts w:ascii="Arial" w:hAnsi="Arial" w:cs="Arial"/>
          <w:b/>
          <w:sz w:val="24"/>
          <w:szCs w:val="24"/>
        </w:rPr>
        <w:t xml:space="preserve"> сведений о доходах, об имуществе и обязательствах имущественного характера, представленных лицами, замещающими муниципальные должности</w:t>
      </w:r>
      <w:r w:rsidR="00DC722B" w:rsidRPr="00C94096">
        <w:rPr>
          <w:rFonts w:ascii="Arial" w:hAnsi="Arial" w:cs="Arial"/>
          <w:b/>
          <w:sz w:val="24"/>
          <w:szCs w:val="24"/>
        </w:rPr>
        <w:t>,</w:t>
      </w:r>
      <w:r w:rsidRPr="00C94096">
        <w:rPr>
          <w:rFonts w:ascii="Arial" w:hAnsi="Arial" w:cs="Arial"/>
          <w:b/>
          <w:sz w:val="24"/>
          <w:szCs w:val="24"/>
        </w:rPr>
        <w:t xml:space="preserve"> об источниках получения средств, за счет которых совершена сделка, на официальном сайте Боготольского района и представления их </w:t>
      </w:r>
      <w:proofErr w:type="gramStart"/>
      <w:r w:rsidRPr="00C94096">
        <w:rPr>
          <w:rFonts w:ascii="Arial" w:hAnsi="Arial" w:cs="Arial"/>
          <w:b/>
          <w:sz w:val="24"/>
          <w:szCs w:val="24"/>
        </w:rPr>
        <w:t>для</w:t>
      </w:r>
      <w:proofErr w:type="gramEnd"/>
      <w:r w:rsidRPr="00C94096">
        <w:rPr>
          <w:rFonts w:ascii="Arial" w:hAnsi="Arial" w:cs="Arial"/>
          <w:b/>
          <w:sz w:val="24"/>
          <w:szCs w:val="24"/>
        </w:rPr>
        <w:t xml:space="preserve"> опубликования средствами массовой информации»</w:t>
      </w:r>
    </w:p>
    <w:p w:rsidR="00E634C6" w:rsidRDefault="00E634C6" w:rsidP="00D03F6A">
      <w:pPr>
        <w:pStyle w:val="ConsPlusNormal"/>
        <w:ind w:firstLine="851"/>
        <w:jc w:val="both"/>
        <w:rPr>
          <w:sz w:val="24"/>
          <w:szCs w:val="24"/>
        </w:rPr>
      </w:pPr>
    </w:p>
    <w:p w:rsidR="00D03F6A" w:rsidRPr="001A6573" w:rsidRDefault="00D03F6A" w:rsidP="00D03F6A">
      <w:pPr>
        <w:pStyle w:val="ConsPlusNormal"/>
        <w:ind w:firstLine="851"/>
        <w:jc w:val="both"/>
        <w:rPr>
          <w:b/>
          <w:sz w:val="24"/>
          <w:szCs w:val="24"/>
        </w:rPr>
      </w:pPr>
      <w:proofErr w:type="gramStart"/>
      <w:r w:rsidRPr="001A6573">
        <w:rPr>
          <w:sz w:val="24"/>
          <w:szCs w:val="24"/>
        </w:rPr>
        <w:t xml:space="preserve">В соответствии со </w:t>
      </w:r>
      <w:hyperlink r:id="rId4" w:history="1">
        <w:r w:rsidRPr="001A6573">
          <w:rPr>
            <w:sz w:val="24"/>
            <w:szCs w:val="24"/>
          </w:rPr>
          <w:t>статьями 8</w:t>
        </w:r>
      </w:hyperlink>
      <w:r w:rsidRPr="001A6573">
        <w:rPr>
          <w:sz w:val="24"/>
          <w:szCs w:val="24"/>
        </w:rPr>
        <w:t>, 8.1 Федерального закона от 25.12.2008 №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w:t>
      </w:r>
      <w:proofErr w:type="gramEnd"/>
      <w:r w:rsidRPr="001A6573">
        <w:rPr>
          <w:sz w:val="24"/>
          <w:szCs w:val="24"/>
        </w:rPr>
        <w:t xml:space="preserve"> </w:t>
      </w:r>
      <w:proofErr w:type="gramStart"/>
      <w:r w:rsidRPr="001A6573">
        <w:rPr>
          <w:sz w:val="24"/>
          <w:szCs w:val="24"/>
        </w:rPr>
        <w:t xml:space="preserve">08.07.2013 № 613 «Вопросы противодействия коррупции», </w:t>
      </w:r>
      <w:r>
        <w:rPr>
          <w:iCs/>
          <w:sz w:val="24"/>
          <w:szCs w:val="24"/>
        </w:rPr>
        <w:t xml:space="preserve"> </w:t>
      </w:r>
      <w:r w:rsidRPr="00930E24">
        <w:rPr>
          <w:sz w:val="24"/>
          <w:szCs w:val="24"/>
        </w:rPr>
        <w:t xml:space="preserve">Закона  </w:t>
      </w:r>
      <w:r>
        <w:rPr>
          <w:sz w:val="24"/>
          <w:szCs w:val="24"/>
        </w:rPr>
        <w:t>Красноярского края от 19.12.</w:t>
      </w:r>
      <w:r w:rsidRPr="00930E24">
        <w:rPr>
          <w:sz w:val="24"/>
          <w:szCs w:val="24"/>
        </w:rPr>
        <w:t xml:space="preserve">2017 г. </w:t>
      </w:r>
      <w:r w:rsidR="00E634C6">
        <w:rPr>
          <w:sz w:val="24"/>
          <w:szCs w:val="24"/>
        </w:rPr>
        <w:t xml:space="preserve">           </w:t>
      </w:r>
      <w:r w:rsidRPr="00930E24">
        <w:rPr>
          <w:sz w:val="24"/>
          <w:szCs w:val="24"/>
        </w:rPr>
        <w:t>N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 и проверке достоверности и полноты таких сведений"</w:t>
      </w:r>
      <w:r w:rsidRPr="001A6573">
        <w:rPr>
          <w:iCs/>
          <w:sz w:val="24"/>
          <w:szCs w:val="24"/>
        </w:rPr>
        <w:t xml:space="preserve"> </w:t>
      </w:r>
      <w:r w:rsidRPr="001A6573">
        <w:rPr>
          <w:sz w:val="24"/>
          <w:szCs w:val="24"/>
        </w:rPr>
        <w:t xml:space="preserve">руководствуясь </w:t>
      </w:r>
      <w:hyperlink r:id="rId5" w:history="1">
        <w:r w:rsidRPr="001A6573">
          <w:rPr>
            <w:sz w:val="24"/>
            <w:szCs w:val="24"/>
          </w:rPr>
          <w:t>статьями</w:t>
        </w:r>
        <w:r w:rsidRPr="001A6573">
          <w:rPr>
            <w:color w:val="0000FF"/>
            <w:sz w:val="24"/>
            <w:szCs w:val="24"/>
          </w:rPr>
          <w:t xml:space="preserve"> </w:t>
        </w:r>
      </w:hyperlink>
      <w:r w:rsidR="00DC722B">
        <w:t>21, 25</w:t>
      </w:r>
      <w:r w:rsidRPr="001A6573">
        <w:rPr>
          <w:sz w:val="24"/>
          <w:szCs w:val="24"/>
        </w:rPr>
        <w:t xml:space="preserve"> Устава </w:t>
      </w:r>
      <w:r w:rsidR="00DC722B">
        <w:rPr>
          <w:sz w:val="24"/>
          <w:szCs w:val="24"/>
        </w:rPr>
        <w:t>Юрьевского сельсовета</w:t>
      </w:r>
      <w:r w:rsidRPr="001A6573">
        <w:rPr>
          <w:sz w:val="24"/>
          <w:szCs w:val="24"/>
        </w:rPr>
        <w:t xml:space="preserve"> Боготоль</w:t>
      </w:r>
      <w:r w:rsidR="00DC722B">
        <w:rPr>
          <w:sz w:val="24"/>
          <w:szCs w:val="24"/>
        </w:rPr>
        <w:t>с</w:t>
      </w:r>
      <w:r w:rsidRPr="001A6573">
        <w:rPr>
          <w:sz w:val="24"/>
          <w:szCs w:val="24"/>
        </w:rPr>
        <w:t>кого района Красноярского</w:t>
      </w:r>
      <w:proofErr w:type="gramEnd"/>
      <w:r w:rsidRPr="001A6573">
        <w:rPr>
          <w:sz w:val="24"/>
          <w:szCs w:val="24"/>
        </w:rPr>
        <w:t xml:space="preserve"> края, </w:t>
      </w:r>
      <w:r w:rsidR="00DC722B">
        <w:rPr>
          <w:sz w:val="24"/>
          <w:szCs w:val="24"/>
        </w:rPr>
        <w:t>Юрьевский</w:t>
      </w:r>
      <w:r w:rsidRPr="001A6573">
        <w:rPr>
          <w:sz w:val="24"/>
          <w:szCs w:val="24"/>
        </w:rPr>
        <w:t xml:space="preserve"> сельский  Совет депутатов</w:t>
      </w:r>
      <w:r w:rsidRPr="001A6573">
        <w:rPr>
          <w:i/>
          <w:sz w:val="24"/>
          <w:szCs w:val="24"/>
        </w:rPr>
        <w:t xml:space="preserve"> </w:t>
      </w:r>
      <w:r w:rsidRPr="001A6573">
        <w:rPr>
          <w:b/>
          <w:sz w:val="24"/>
          <w:szCs w:val="24"/>
        </w:rPr>
        <w:t>РЕШИЛ:</w:t>
      </w:r>
    </w:p>
    <w:p w:rsidR="00D03F6A" w:rsidRPr="001A6573" w:rsidRDefault="00D03F6A" w:rsidP="00D03F6A">
      <w:pPr>
        <w:pStyle w:val="a4"/>
        <w:tabs>
          <w:tab w:val="left" w:pos="9355"/>
        </w:tabs>
        <w:ind w:left="0" w:right="-1"/>
        <w:jc w:val="both"/>
        <w:rPr>
          <w:rFonts w:ascii="Arial" w:hAnsi="Arial" w:cs="Arial"/>
          <w:sz w:val="24"/>
          <w:szCs w:val="24"/>
        </w:rPr>
      </w:pPr>
      <w:r w:rsidRPr="001A6573">
        <w:rPr>
          <w:rFonts w:ascii="Arial" w:hAnsi="Arial" w:cs="Arial"/>
          <w:sz w:val="24"/>
          <w:szCs w:val="24"/>
        </w:rPr>
        <w:t xml:space="preserve">                 1. </w:t>
      </w:r>
      <w:proofErr w:type="gramStart"/>
      <w:r w:rsidRPr="001A6573">
        <w:rPr>
          <w:rFonts w:ascii="Arial" w:hAnsi="Arial" w:cs="Arial"/>
          <w:sz w:val="24"/>
          <w:szCs w:val="24"/>
        </w:rPr>
        <w:t xml:space="preserve">Внести в </w:t>
      </w:r>
      <w:r w:rsidRPr="001A6573">
        <w:rPr>
          <w:rFonts w:ascii="Arial" w:hAnsi="Arial" w:cs="Arial"/>
          <w:iCs/>
          <w:sz w:val="24"/>
          <w:szCs w:val="24"/>
        </w:rPr>
        <w:t xml:space="preserve">Порядок </w:t>
      </w:r>
      <w:r w:rsidR="00DC722B">
        <w:rPr>
          <w:rFonts w:ascii="Arial" w:hAnsi="Arial" w:cs="Arial"/>
          <w:iCs/>
          <w:sz w:val="24"/>
          <w:szCs w:val="24"/>
        </w:rPr>
        <w:t>размещения</w:t>
      </w:r>
      <w:r w:rsidRPr="001A6573">
        <w:rPr>
          <w:rFonts w:ascii="Arial" w:hAnsi="Arial" w:cs="Arial"/>
          <w:iCs/>
          <w:sz w:val="24"/>
          <w:szCs w:val="24"/>
        </w:rPr>
        <w:t xml:space="preserve"> сведений о доходах, об имуществе и обязательствах имущественного характера, представленных лицами, замещающими муниципальные должности, об источниках получения средств, за счет которых совершена сделка, на официальном сайте Боготольского района </w:t>
      </w:r>
      <w:r w:rsidRPr="001A6573">
        <w:rPr>
          <w:rFonts w:ascii="Arial" w:hAnsi="Arial" w:cs="Arial"/>
          <w:sz w:val="24"/>
          <w:szCs w:val="24"/>
        </w:rPr>
        <w:t xml:space="preserve">и представления их для опубликования средствам массовой информации, утвержденного Решением </w:t>
      </w:r>
      <w:r w:rsidR="00DC722B">
        <w:rPr>
          <w:rFonts w:ascii="Arial" w:hAnsi="Arial" w:cs="Arial"/>
          <w:sz w:val="24"/>
          <w:szCs w:val="24"/>
        </w:rPr>
        <w:t>Юрьевского сельского Совета</w:t>
      </w:r>
      <w:r w:rsidRPr="001A6573">
        <w:rPr>
          <w:rFonts w:ascii="Arial" w:hAnsi="Arial" w:cs="Arial"/>
          <w:sz w:val="24"/>
          <w:szCs w:val="24"/>
        </w:rPr>
        <w:t xml:space="preserve"> депутатов от </w:t>
      </w:r>
      <w:r w:rsidR="00DC722B">
        <w:rPr>
          <w:rFonts w:ascii="Arial" w:hAnsi="Arial" w:cs="Arial"/>
          <w:sz w:val="24"/>
          <w:szCs w:val="24"/>
        </w:rPr>
        <w:t>23.04.2018</w:t>
      </w:r>
      <w:r w:rsidRPr="001A6573">
        <w:rPr>
          <w:rFonts w:ascii="Arial" w:hAnsi="Arial" w:cs="Arial"/>
          <w:sz w:val="24"/>
          <w:szCs w:val="24"/>
        </w:rPr>
        <w:t xml:space="preserve">г. № </w:t>
      </w:r>
      <w:r w:rsidR="00DC722B">
        <w:rPr>
          <w:rFonts w:ascii="Arial" w:hAnsi="Arial" w:cs="Arial"/>
          <w:sz w:val="24"/>
          <w:szCs w:val="24"/>
        </w:rPr>
        <w:t>22-103</w:t>
      </w:r>
      <w:r w:rsidRPr="001A6573">
        <w:rPr>
          <w:rFonts w:ascii="Arial" w:hAnsi="Arial" w:cs="Arial"/>
          <w:sz w:val="24"/>
          <w:szCs w:val="24"/>
        </w:rPr>
        <w:t xml:space="preserve"> «Об утверждении Порядка </w:t>
      </w:r>
      <w:r w:rsidR="00DC722B">
        <w:rPr>
          <w:rFonts w:ascii="Arial" w:hAnsi="Arial" w:cs="Arial"/>
          <w:sz w:val="24"/>
          <w:szCs w:val="24"/>
        </w:rPr>
        <w:t>размещения</w:t>
      </w:r>
      <w:r w:rsidRPr="001A6573">
        <w:rPr>
          <w:rFonts w:ascii="Arial" w:hAnsi="Arial" w:cs="Arial"/>
          <w:sz w:val="24"/>
          <w:szCs w:val="24"/>
        </w:rPr>
        <w:t xml:space="preserve"> сведений о доходах, об имуществе и</w:t>
      </w:r>
      <w:proofErr w:type="gramEnd"/>
      <w:r w:rsidRPr="001A6573">
        <w:rPr>
          <w:rFonts w:ascii="Arial" w:hAnsi="Arial" w:cs="Arial"/>
          <w:sz w:val="24"/>
          <w:szCs w:val="24"/>
        </w:rPr>
        <w:t xml:space="preserve"> </w:t>
      </w:r>
      <w:proofErr w:type="gramStart"/>
      <w:r w:rsidRPr="001A6573">
        <w:rPr>
          <w:rFonts w:ascii="Arial" w:hAnsi="Arial" w:cs="Arial"/>
          <w:sz w:val="24"/>
          <w:szCs w:val="24"/>
        </w:rPr>
        <w:t>обязательствах имущественного характера, представленных лицами, замещающими муниципальные должности</w:t>
      </w:r>
      <w:r w:rsidR="00E634C6">
        <w:rPr>
          <w:rFonts w:ascii="Arial" w:hAnsi="Arial" w:cs="Arial"/>
          <w:sz w:val="24"/>
          <w:szCs w:val="24"/>
        </w:rPr>
        <w:t xml:space="preserve"> </w:t>
      </w:r>
      <w:r w:rsidRPr="001A6573">
        <w:rPr>
          <w:rFonts w:ascii="Arial" w:hAnsi="Arial" w:cs="Arial"/>
          <w:sz w:val="24"/>
          <w:szCs w:val="24"/>
        </w:rPr>
        <w:t>об источниках получения средств, за счет которых совершена сделка, на официальном сайте Боготольского района и представления их для опубликования средствами массовой информации» следующие изменения:</w:t>
      </w:r>
      <w:proofErr w:type="gramEnd"/>
    </w:p>
    <w:p w:rsidR="00D03F6A" w:rsidRPr="0035621B" w:rsidRDefault="00C94096" w:rsidP="00FE4AAC">
      <w:pPr>
        <w:pStyle w:val="s1"/>
        <w:spacing w:before="0" w:beforeAutospacing="0" w:after="0" w:afterAutospacing="0"/>
        <w:jc w:val="both"/>
        <w:rPr>
          <w:rFonts w:ascii="Arial" w:hAnsi="Arial" w:cs="Arial"/>
          <w:b/>
        </w:rPr>
      </w:pPr>
      <w:r>
        <w:rPr>
          <w:rFonts w:ascii="Arial" w:hAnsi="Arial" w:cs="Arial"/>
        </w:rPr>
        <w:t xml:space="preserve">         </w:t>
      </w:r>
      <w:r w:rsidR="00FE4AAC">
        <w:rPr>
          <w:rFonts w:ascii="Arial" w:hAnsi="Arial" w:cs="Arial"/>
        </w:rPr>
        <w:t xml:space="preserve"> </w:t>
      </w:r>
      <w:r w:rsidR="00D03F6A" w:rsidRPr="0035621B">
        <w:rPr>
          <w:rFonts w:ascii="Arial" w:hAnsi="Arial" w:cs="Arial"/>
          <w:b/>
        </w:rPr>
        <w:t xml:space="preserve">1. </w:t>
      </w:r>
      <w:r w:rsidRPr="0035621B">
        <w:rPr>
          <w:rFonts w:ascii="Arial" w:hAnsi="Arial" w:cs="Arial"/>
          <w:b/>
        </w:rPr>
        <w:t xml:space="preserve">1. </w:t>
      </w:r>
      <w:r w:rsidR="00D03F6A" w:rsidRPr="0035621B">
        <w:rPr>
          <w:rFonts w:ascii="Arial" w:hAnsi="Arial" w:cs="Arial"/>
          <w:b/>
        </w:rPr>
        <w:t>дополнить пунктами 2.1, 2.2</w:t>
      </w:r>
      <w:r w:rsidR="00144D08" w:rsidRPr="0035621B">
        <w:rPr>
          <w:rFonts w:ascii="Arial" w:hAnsi="Arial" w:cs="Arial"/>
          <w:b/>
        </w:rPr>
        <w:t xml:space="preserve"> </w:t>
      </w:r>
      <w:r w:rsidR="00D03F6A" w:rsidRPr="0035621B">
        <w:rPr>
          <w:rFonts w:ascii="Arial" w:hAnsi="Arial" w:cs="Arial"/>
          <w:b/>
        </w:rPr>
        <w:t>следующего содержания:</w:t>
      </w:r>
    </w:p>
    <w:p w:rsidR="00FE4AAC" w:rsidRDefault="00C94096" w:rsidP="00FE4AAC">
      <w:pPr>
        <w:pStyle w:val="s1"/>
        <w:spacing w:before="0" w:beforeAutospacing="0" w:after="0" w:afterAutospacing="0"/>
        <w:jc w:val="both"/>
        <w:rPr>
          <w:rFonts w:ascii="Arial" w:hAnsi="Arial" w:cs="Arial"/>
        </w:rPr>
      </w:pPr>
      <w:r>
        <w:rPr>
          <w:rFonts w:ascii="Arial" w:hAnsi="Arial" w:cs="Arial"/>
        </w:rPr>
        <w:t xml:space="preserve">          «</w:t>
      </w:r>
      <w:r w:rsidR="00930E24" w:rsidRPr="00930E24">
        <w:rPr>
          <w:rFonts w:ascii="Arial" w:hAnsi="Arial" w:cs="Arial"/>
        </w:rPr>
        <w:t xml:space="preserve">2.1. 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w:t>
      </w:r>
      <w:r w:rsidR="00930E24" w:rsidRPr="00930E24">
        <w:rPr>
          <w:rFonts w:ascii="Arial" w:hAnsi="Arial" w:cs="Arial"/>
        </w:rPr>
        <w:lastRenderedPageBreak/>
        <w:t>осуществления им полномочий на постоянной основе представляет Губернатору края:</w:t>
      </w:r>
    </w:p>
    <w:p w:rsidR="00930E24" w:rsidRPr="00930E24" w:rsidRDefault="00FE4AAC" w:rsidP="00FE4AAC">
      <w:pPr>
        <w:pStyle w:val="s1"/>
        <w:spacing w:before="0" w:beforeAutospacing="0" w:after="0" w:afterAutospacing="0"/>
        <w:jc w:val="both"/>
        <w:rPr>
          <w:rFonts w:ascii="Arial" w:hAnsi="Arial" w:cs="Arial"/>
        </w:rPr>
      </w:pPr>
      <w:r>
        <w:rPr>
          <w:rFonts w:ascii="Arial" w:hAnsi="Arial" w:cs="Arial"/>
        </w:rPr>
        <w:t xml:space="preserve">          </w:t>
      </w:r>
      <w:proofErr w:type="gramStart"/>
      <w:r w:rsidR="00930E24" w:rsidRPr="00930E24">
        <w:rPr>
          <w:rFonts w:ascii="Arial" w:hAnsi="Arial" w:cs="Arial"/>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w:t>
      </w:r>
      <w:proofErr w:type="gramEnd"/>
      <w:r w:rsidR="00930E24" w:rsidRPr="00930E24">
        <w:rPr>
          <w:rFonts w:ascii="Arial" w:hAnsi="Arial" w:cs="Arial"/>
        </w:rPr>
        <w:t xml:space="preserve">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930E24" w:rsidRPr="00930E24" w:rsidRDefault="00FE4AAC" w:rsidP="00FE4AAC">
      <w:pPr>
        <w:pStyle w:val="s1"/>
        <w:spacing w:before="0" w:beforeAutospacing="0" w:after="0" w:afterAutospacing="0"/>
        <w:jc w:val="both"/>
        <w:rPr>
          <w:rFonts w:ascii="Arial" w:hAnsi="Arial" w:cs="Arial"/>
        </w:rPr>
      </w:pPr>
      <w:r>
        <w:rPr>
          <w:rFonts w:ascii="Arial" w:hAnsi="Arial" w:cs="Arial"/>
        </w:rPr>
        <w:t xml:space="preserve">           </w:t>
      </w:r>
      <w:proofErr w:type="gramStart"/>
      <w:r w:rsidR="00930E24" w:rsidRPr="00930E24">
        <w:rPr>
          <w:rFonts w:ascii="Arial" w:hAnsi="Arial" w:cs="Arial"/>
        </w:rPr>
        <w:t>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w:t>
      </w:r>
      <w:proofErr w:type="gramEnd"/>
      <w:r w:rsidR="00930E24" w:rsidRPr="00930E24">
        <w:rPr>
          <w:rFonts w:ascii="Arial" w:hAnsi="Arial" w:cs="Arial"/>
        </w:rPr>
        <w:t xml:space="preserve"> на первое число месяца, предшествующего месяцу избрания гражданина депутатом, передачи ему вакантного депутатского мандата или прекращения осуществления им полномочий на постоянной основе.</w:t>
      </w:r>
    </w:p>
    <w:p w:rsidR="00930E24" w:rsidRPr="00930E24" w:rsidRDefault="00FE4AAC" w:rsidP="00FE4AAC">
      <w:pPr>
        <w:pStyle w:val="s1"/>
        <w:spacing w:before="0" w:beforeAutospacing="0" w:after="0" w:afterAutospacing="0"/>
        <w:jc w:val="both"/>
        <w:rPr>
          <w:rFonts w:ascii="Arial" w:hAnsi="Arial" w:cs="Arial"/>
        </w:rPr>
      </w:pPr>
      <w:r>
        <w:rPr>
          <w:rFonts w:ascii="Arial" w:hAnsi="Arial" w:cs="Arial"/>
        </w:rPr>
        <w:t xml:space="preserve">         </w:t>
      </w:r>
      <w:r w:rsidR="00930E24" w:rsidRPr="00930E24">
        <w:rPr>
          <w:rFonts w:ascii="Arial" w:hAnsi="Arial" w:cs="Arial"/>
        </w:rPr>
        <w:t xml:space="preserve">2.2. </w:t>
      </w:r>
      <w:proofErr w:type="gramStart"/>
      <w:r w:rsidR="00930E24" w:rsidRPr="00930E24">
        <w:rPr>
          <w:rFonts w:ascii="Arial" w:hAnsi="Arial" w:cs="Arial"/>
        </w:rPr>
        <w:t xml:space="preserve">Лицо, замещающее муниципальную должность депутата представительного органа сельского поселения 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6" w:anchor="/document/70271682/entry/301" w:history="1">
        <w:r w:rsidR="00930E24" w:rsidRPr="00930E24">
          <w:rPr>
            <w:rStyle w:val="a3"/>
            <w:rFonts w:ascii="Arial" w:hAnsi="Arial" w:cs="Arial"/>
          </w:rPr>
          <w:t>частью 1 статьи 3</w:t>
        </w:r>
      </w:hyperlink>
      <w:r w:rsidR="00930E24" w:rsidRPr="00930E24">
        <w:rPr>
          <w:rFonts w:ascii="Arial" w:hAnsi="Arial" w:cs="Arial"/>
        </w:rP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не позднее 30</w:t>
      </w:r>
      <w:proofErr w:type="gramEnd"/>
      <w:r w:rsidR="00930E24" w:rsidRPr="00930E24">
        <w:rPr>
          <w:rFonts w:ascii="Arial" w:hAnsi="Arial" w:cs="Arial"/>
        </w:rPr>
        <w:t xml:space="preserve"> апреля года, следующего </w:t>
      </w:r>
      <w:proofErr w:type="gramStart"/>
      <w:r w:rsidR="00930E24" w:rsidRPr="00930E24">
        <w:rPr>
          <w:rFonts w:ascii="Arial" w:hAnsi="Arial" w:cs="Arial"/>
        </w:rPr>
        <w:t>за</w:t>
      </w:r>
      <w:proofErr w:type="gramEnd"/>
      <w:r w:rsidR="00930E24" w:rsidRPr="00930E24">
        <w:rPr>
          <w:rFonts w:ascii="Arial" w:hAnsi="Arial" w:cs="Arial"/>
        </w:rPr>
        <w:t xml:space="preserve"> </w:t>
      </w:r>
      <w:proofErr w:type="gramStart"/>
      <w:r w:rsidR="00930E24" w:rsidRPr="00930E24">
        <w:rPr>
          <w:rFonts w:ascii="Arial" w:hAnsi="Arial" w:cs="Arial"/>
        </w:rPr>
        <w:t>отчетным</w:t>
      </w:r>
      <w:proofErr w:type="gramEnd"/>
      <w:r w:rsidR="00930E24" w:rsidRPr="00930E24">
        <w:rPr>
          <w:rFonts w:ascii="Arial" w:hAnsi="Arial" w:cs="Arial"/>
        </w:rPr>
        <w:t xml:space="preserve"> представляет Губернатору края:</w:t>
      </w:r>
    </w:p>
    <w:p w:rsidR="00930E24" w:rsidRPr="00930E24" w:rsidRDefault="00FE4AAC" w:rsidP="00FE4AAC">
      <w:pPr>
        <w:pStyle w:val="s1"/>
        <w:spacing w:before="0" w:beforeAutospacing="0" w:after="0" w:afterAutospacing="0"/>
        <w:jc w:val="both"/>
        <w:rPr>
          <w:rFonts w:ascii="Arial" w:hAnsi="Arial" w:cs="Arial"/>
        </w:rPr>
      </w:pPr>
      <w:r>
        <w:rPr>
          <w:rFonts w:ascii="Arial" w:hAnsi="Arial" w:cs="Arial"/>
        </w:rPr>
        <w:t xml:space="preserve">            </w:t>
      </w:r>
      <w:proofErr w:type="gramStart"/>
      <w:r w:rsidR="00930E24" w:rsidRPr="00930E24">
        <w:rPr>
          <w:rFonts w:ascii="Arial" w:hAnsi="Arial" w:cs="Arial"/>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roofErr w:type="gramEnd"/>
    </w:p>
    <w:p w:rsidR="00930E24" w:rsidRPr="00930E24" w:rsidRDefault="00FE4AAC" w:rsidP="00FE4AAC">
      <w:pPr>
        <w:pStyle w:val="s1"/>
        <w:spacing w:before="0" w:beforeAutospacing="0" w:after="0" w:afterAutospacing="0"/>
        <w:jc w:val="both"/>
        <w:rPr>
          <w:rFonts w:ascii="Arial" w:hAnsi="Arial" w:cs="Arial"/>
        </w:rPr>
      </w:pPr>
      <w:r>
        <w:rPr>
          <w:rFonts w:ascii="Arial" w:hAnsi="Arial" w:cs="Arial"/>
        </w:rPr>
        <w:t xml:space="preserve">           </w:t>
      </w:r>
      <w:proofErr w:type="gramStart"/>
      <w:r w:rsidR="00930E24" w:rsidRPr="00930E24">
        <w:rPr>
          <w:rFonts w:ascii="Arial" w:hAnsi="Arial" w:cs="Arial"/>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roofErr w:type="gramEnd"/>
    </w:p>
    <w:p w:rsidR="00930E24" w:rsidRDefault="00FE4AAC" w:rsidP="00FE4AAC">
      <w:pPr>
        <w:pStyle w:val="s1"/>
        <w:spacing w:before="0" w:beforeAutospacing="0" w:after="0" w:afterAutospacing="0"/>
        <w:jc w:val="both"/>
        <w:rPr>
          <w:rFonts w:ascii="Arial" w:hAnsi="Arial" w:cs="Arial"/>
        </w:rPr>
      </w:pPr>
      <w:r>
        <w:rPr>
          <w:rFonts w:ascii="Arial" w:hAnsi="Arial" w:cs="Arial"/>
        </w:rPr>
        <w:t xml:space="preserve">         </w:t>
      </w:r>
      <w:proofErr w:type="gramStart"/>
      <w:r w:rsidR="00930E24" w:rsidRPr="00930E24">
        <w:rPr>
          <w:rFonts w:ascii="Arial" w:hAnsi="Arial" w:cs="Arial"/>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w:t>
      </w:r>
      <w:proofErr w:type="gramEnd"/>
      <w:r w:rsidR="00930E24" w:rsidRPr="00930E24">
        <w:rPr>
          <w:rFonts w:ascii="Arial" w:hAnsi="Arial" w:cs="Arial"/>
        </w:rPr>
        <w:t xml:space="preserve">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roofErr w:type="gramStart"/>
      <w:r w:rsidR="00930E24" w:rsidRPr="00930E24">
        <w:rPr>
          <w:rFonts w:ascii="Arial" w:hAnsi="Arial" w:cs="Arial"/>
        </w:rPr>
        <w:t>.</w:t>
      </w:r>
      <w:r w:rsidR="00144D08">
        <w:rPr>
          <w:rFonts w:ascii="Arial" w:hAnsi="Arial" w:cs="Arial"/>
        </w:rPr>
        <w:t>»;</w:t>
      </w:r>
      <w:proofErr w:type="gramEnd"/>
    </w:p>
    <w:p w:rsidR="00D03F6A" w:rsidRPr="0035621B" w:rsidRDefault="00D03F6A" w:rsidP="00FE4AAC">
      <w:pPr>
        <w:autoSpaceDE w:val="0"/>
        <w:autoSpaceDN w:val="0"/>
        <w:adjustRightInd w:val="0"/>
        <w:spacing w:after="0"/>
        <w:ind w:firstLine="851"/>
        <w:jc w:val="both"/>
        <w:rPr>
          <w:rFonts w:ascii="Arial" w:hAnsi="Arial" w:cs="Arial"/>
          <w:b/>
          <w:sz w:val="24"/>
          <w:szCs w:val="24"/>
        </w:rPr>
      </w:pPr>
      <w:bookmarkStart w:id="0" w:name="Par62"/>
      <w:bookmarkEnd w:id="0"/>
      <w:r w:rsidRPr="0035621B">
        <w:rPr>
          <w:rFonts w:ascii="Arial" w:hAnsi="Arial" w:cs="Arial"/>
          <w:b/>
          <w:sz w:val="24"/>
          <w:szCs w:val="24"/>
        </w:rPr>
        <w:t>1.2. пункт 4 изложить в следующей редакции:</w:t>
      </w:r>
    </w:p>
    <w:p w:rsidR="000934DA" w:rsidRDefault="00D03F6A" w:rsidP="00297D1A">
      <w:pPr>
        <w:spacing w:after="0" w:line="240" w:lineRule="auto"/>
        <w:ind w:firstLine="709"/>
        <w:contextualSpacing/>
        <w:jc w:val="both"/>
        <w:rPr>
          <w:rFonts w:ascii="Arial" w:hAnsi="Arial" w:cs="Arial"/>
          <w:sz w:val="24"/>
          <w:szCs w:val="24"/>
        </w:rPr>
      </w:pPr>
      <w:r>
        <w:rPr>
          <w:rFonts w:ascii="Arial" w:hAnsi="Arial" w:cs="Arial"/>
          <w:sz w:val="24"/>
          <w:szCs w:val="24"/>
        </w:rPr>
        <w:lastRenderedPageBreak/>
        <w:t>«</w:t>
      </w:r>
      <w:r w:rsidRPr="00930E24">
        <w:rPr>
          <w:rFonts w:ascii="Arial" w:hAnsi="Arial" w:cs="Arial"/>
          <w:sz w:val="24"/>
          <w:szCs w:val="24"/>
        </w:rPr>
        <w:t xml:space="preserve">4. </w:t>
      </w:r>
      <w:proofErr w:type="gramStart"/>
      <w:r w:rsidRPr="00930E24">
        <w:rPr>
          <w:rFonts w:ascii="Arial" w:hAnsi="Arial" w:cs="Arial"/>
          <w:sz w:val="24"/>
          <w:szCs w:val="24"/>
        </w:rPr>
        <w:t xml:space="preserve">В течение 30 рабочих дней со дня истечения сроков, установленных в </w:t>
      </w:r>
      <w:hyperlink r:id="rId7" w:anchor="/document/44140614/entry/26" w:history="1">
        <w:r w:rsidRPr="00930E24">
          <w:rPr>
            <w:rStyle w:val="a3"/>
            <w:rFonts w:ascii="Arial" w:hAnsi="Arial" w:cs="Arial"/>
            <w:sz w:val="24"/>
            <w:szCs w:val="24"/>
          </w:rPr>
          <w:t>пунктах 6</w:t>
        </w:r>
      </w:hyperlink>
      <w:r w:rsidRPr="00930E24">
        <w:rPr>
          <w:rFonts w:ascii="Arial" w:hAnsi="Arial" w:cs="Arial"/>
          <w:sz w:val="24"/>
          <w:szCs w:val="24"/>
        </w:rPr>
        <w:t xml:space="preserve">, </w:t>
      </w:r>
      <w:hyperlink r:id="rId8" w:anchor="/document/44140614/entry/261" w:history="1">
        <w:r w:rsidRPr="00930E24">
          <w:rPr>
            <w:rStyle w:val="a3"/>
            <w:rFonts w:ascii="Arial" w:hAnsi="Arial" w:cs="Arial"/>
            <w:sz w:val="24"/>
            <w:szCs w:val="24"/>
          </w:rPr>
          <w:t>6.1 статьи 2</w:t>
        </w:r>
      </w:hyperlink>
      <w:r w:rsidRPr="00930E24">
        <w:rPr>
          <w:rFonts w:ascii="Arial" w:hAnsi="Arial" w:cs="Arial"/>
          <w:sz w:val="24"/>
          <w:szCs w:val="24"/>
        </w:rPr>
        <w:t xml:space="preserve"> и </w:t>
      </w:r>
      <w:hyperlink r:id="rId9" w:anchor="/document/44140614/entry/31" w:history="1">
        <w:r w:rsidRPr="00930E24">
          <w:rPr>
            <w:rStyle w:val="a3"/>
            <w:rFonts w:ascii="Arial" w:hAnsi="Arial" w:cs="Arial"/>
            <w:sz w:val="24"/>
            <w:szCs w:val="24"/>
          </w:rPr>
          <w:t>пункте 1 статьи 3</w:t>
        </w:r>
      </w:hyperlink>
      <w:r w:rsidRPr="00930E24">
        <w:rPr>
          <w:rFonts w:ascii="Arial" w:hAnsi="Arial" w:cs="Arial"/>
          <w:sz w:val="24"/>
          <w:szCs w:val="24"/>
        </w:rPr>
        <w:t xml:space="preserve"> Закона  </w:t>
      </w:r>
      <w:r>
        <w:rPr>
          <w:rFonts w:ascii="Arial" w:hAnsi="Arial" w:cs="Arial"/>
          <w:sz w:val="24"/>
          <w:szCs w:val="24"/>
        </w:rPr>
        <w:t>Красноярского края от 19.12.</w:t>
      </w:r>
      <w:r w:rsidRPr="00930E24">
        <w:rPr>
          <w:rFonts w:ascii="Arial" w:hAnsi="Arial" w:cs="Arial"/>
          <w:sz w:val="24"/>
          <w:szCs w:val="24"/>
        </w:rPr>
        <w:t xml:space="preserve"> 2017 г. N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w:t>
      </w:r>
      <w:proofErr w:type="gramEnd"/>
      <w:r w:rsidRPr="00930E24">
        <w:rPr>
          <w:rFonts w:ascii="Arial" w:hAnsi="Arial" w:cs="Arial"/>
          <w:sz w:val="24"/>
          <w:szCs w:val="24"/>
        </w:rPr>
        <w:t xml:space="preserve"> и проверке достоверности и полноты таких сведений", сводная таблица направляется в представительный орган муниципального образования для размещения сведений о доходах, расходах, об имуществе и обязательствах имущественного характера на официальном сайте органа местного </w:t>
      </w:r>
      <w:r w:rsidRPr="0093425F">
        <w:rPr>
          <w:rFonts w:ascii="Arial" w:hAnsi="Arial" w:cs="Arial"/>
          <w:sz w:val="24"/>
          <w:szCs w:val="24"/>
        </w:rPr>
        <w:t>самоуправления в информационно-телекоммуникационной сети Интернет и (или) предоставления для опубликования средствам массовой информации</w:t>
      </w:r>
      <w:proofErr w:type="gramStart"/>
      <w:r w:rsidRPr="0093425F">
        <w:rPr>
          <w:rFonts w:ascii="Arial" w:hAnsi="Arial" w:cs="Arial"/>
          <w:sz w:val="24"/>
          <w:szCs w:val="24"/>
        </w:rPr>
        <w:t>.</w:t>
      </w:r>
      <w:r w:rsidR="0093425F">
        <w:rPr>
          <w:rFonts w:ascii="Arial" w:hAnsi="Arial" w:cs="Arial"/>
          <w:sz w:val="24"/>
          <w:szCs w:val="24"/>
        </w:rPr>
        <w:t>»</w:t>
      </w:r>
      <w:bookmarkStart w:id="1" w:name="_GoBack"/>
      <w:bookmarkEnd w:id="1"/>
      <w:r w:rsidR="00675B7A">
        <w:rPr>
          <w:rFonts w:ascii="Arial" w:hAnsi="Arial" w:cs="Arial"/>
          <w:sz w:val="24"/>
          <w:szCs w:val="24"/>
        </w:rPr>
        <w:t>;</w:t>
      </w:r>
      <w:proofErr w:type="gramEnd"/>
    </w:p>
    <w:p w:rsidR="000934DA" w:rsidRPr="0035621B" w:rsidRDefault="000934DA" w:rsidP="00297D1A">
      <w:pPr>
        <w:autoSpaceDE w:val="0"/>
        <w:autoSpaceDN w:val="0"/>
        <w:adjustRightInd w:val="0"/>
        <w:spacing w:after="0"/>
        <w:ind w:firstLine="851"/>
        <w:jc w:val="both"/>
        <w:rPr>
          <w:rFonts w:ascii="Arial" w:hAnsi="Arial" w:cs="Arial"/>
          <w:b/>
          <w:sz w:val="24"/>
          <w:szCs w:val="24"/>
        </w:rPr>
      </w:pPr>
      <w:r w:rsidRPr="0035621B">
        <w:rPr>
          <w:rFonts w:ascii="Arial" w:hAnsi="Arial" w:cs="Arial"/>
          <w:b/>
          <w:sz w:val="24"/>
          <w:szCs w:val="24"/>
        </w:rPr>
        <w:t>1.</w:t>
      </w:r>
      <w:r w:rsidR="0035621B" w:rsidRPr="0035621B">
        <w:rPr>
          <w:rFonts w:ascii="Arial" w:hAnsi="Arial" w:cs="Arial"/>
          <w:b/>
          <w:sz w:val="24"/>
          <w:szCs w:val="24"/>
        </w:rPr>
        <w:t>3</w:t>
      </w:r>
      <w:r w:rsidRPr="0035621B">
        <w:rPr>
          <w:rFonts w:ascii="Arial" w:hAnsi="Arial" w:cs="Arial"/>
          <w:b/>
          <w:sz w:val="24"/>
          <w:szCs w:val="24"/>
        </w:rPr>
        <w:t>. пункт 5 изложить в следующей редакции:</w:t>
      </w:r>
    </w:p>
    <w:p w:rsidR="000934DA" w:rsidRPr="00930E24" w:rsidRDefault="000934DA" w:rsidP="000934DA">
      <w:pPr>
        <w:pStyle w:val="ConsPlusNormal"/>
        <w:ind w:firstLine="851"/>
        <w:jc w:val="both"/>
        <w:rPr>
          <w:sz w:val="24"/>
          <w:szCs w:val="24"/>
        </w:rPr>
      </w:pPr>
      <w:r>
        <w:rPr>
          <w:sz w:val="24"/>
          <w:szCs w:val="24"/>
        </w:rPr>
        <w:t>«</w:t>
      </w:r>
      <w:r w:rsidRPr="00930E24">
        <w:rPr>
          <w:sz w:val="24"/>
          <w:szCs w:val="24"/>
        </w:rPr>
        <w:t xml:space="preserve">5. </w:t>
      </w:r>
      <w:proofErr w:type="gramStart"/>
      <w:r w:rsidRPr="00930E24">
        <w:rPr>
          <w:sz w:val="24"/>
          <w:szCs w:val="24"/>
        </w:rPr>
        <w:t>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установленные пунктом 4 настоящего Порядка, со дня представления уточненных сведений.</w:t>
      </w:r>
      <w:r w:rsidR="00675B7A">
        <w:rPr>
          <w:sz w:val="24"/>
          <w:szCs w:val="24"/>
        </w:rPr>
        <w:t>».</w:t>
      </w:r>
      <w:proofErr w:type="gramEnd"/>
    </w:p>
    <w:p w:rsidR="0093425F" w:rsidRPr="00297D1A" w:rsidRDefault="00E634C6" w:rsidP="00297D1A">
      <w:pPr>
        <w:spacing w:after="0"/>
        <w:ind w:firstLine="709"/>
        <w:contextualSpacing/>
        <w:jc w:val="both"/>
        <w:rPr>
          <w:rFonts w:ascii="Arial" w:hAnsi="Arial" w:cs="Arial"/>
          <w:sz w:val="24"/>
          <w:szCs w:val="24"/>
        </w:rPr>
      </w:pPr>
      <w:r w:rsidRPr="00297D1A">
        <w:rPr>
          <w:rFonts w:ascii="Arial" w:hAnsi="Arial" w:cs="Arial"/>
          <w:sz w:val="24"/>
          <w:szCs w:val="24"/>
        </w:rPr>
        <w:t xml:space="preserve">2. </w:t>
      </w:r>
      <w:proofErr w:type="gramStart"/>
      <w:r w:rsidRPr="00297D1A">
        <w:rPr>
          <w:rFonts w:ascii="Arial" w:hAnsi="Arial" w:cs="Arial"/>
          <w:sz w:val="24"/>
          <w:szCs w:val="24"/>
        </w:rPr>
        <w:t>Контроль за</w:t>
      </w:r>
      <w:proofErr w:type="gramEnd"/>
      <w:r w:rsidRPr="00297D1A">
        <w:rPr>
          <w:rFonts w:ascii="Arial" w:hAnsi="Arial" w:cs="Arial"/>
          <w:sz w:val="24"/>
          <w:szCs w:val="24"/>
        </w:rPr>
        <w:t xml:space="preserve"> исполнением настоящего Решения возложить на постоянную комиссию по социально-правовым вопросам (</w:t>
      </w:r>
      <w:r w:rsidR="00E63083">
        <w:rPr>
          <w:rFonts w:ascii="Arial" w:hAnsi="Arial" w:cs="Arial"/>
          <w:sz w:val="24"/>
          <w:szCs w:val="24"/>
        </w:rPr>
        <w:t xml:space="preserve">председатель </w:t>
      </w:r>
      <w:r w:rsidR="00675B7A" w:rsidRPr="00297D1A">
        <w:rPr>
          <w:rFonts w:ascii="Arial" w:hAnsi="Arial" w:cs="Arial"/>
          <w:sz w:val="24"/>
          <w:szCs w:val="24"/>
        </w:rPr>
        <w:t>Е.И.</w:t>
      </w:r>
      <w:r w:rsidR="00E63083">
        <w:rPr>
          <w:rFonts w:ascii="Arial" w:hAnsi="Arial" w:cs="Arial"/>
          <w:sz w:val="24"/>
          <w:szCs w:val="24"/>
        </w:rPr>
        <w:t xml:space="preserve"> </w:t>
      </w:r>
      <w:proofErr w:type="spellStart"/>
      <w:r w:rsidR="00675B7A" w:rsidRPr="00297D1A">
        <w:rPr>
          <w:rFonts w:ascii="Arial" w:hAnsi="Arial" w:cs="Arial"/>
          <w:sz w:val="24"/>
          <w:szCs w:val="24"/>
        </w:rPr>
        <w:t>Буймова</w:t>
      </w:r>
      <w:proofErr w:type="spellEnd"/>
      <w:r w:rsidRPr="00297D1A">
        <w:rPr>
          <w:rFonts w:ascii="Arial" w:hAnsi="Arial" w:cs="Arial"/>
          <w:sz w:val="24"/>
          <w:szCs w:val="24"/>
        </w:rPr>
        <w:t xml:space="preserve">). </w:t>
      </w:r>
    </w:p>
    <w:p w:rsidR="00E63083" w:rsidRPr="00297D1A" w:rsidRDefault="00E634C6" w:rsidP="00E63083">
      <w:pPr>
        <w:spacing w:after="0"/>
        <w:ind w:firstLine="709"/>
        <w:contextualSpacing/>
        <w:jc w:val="both"/>
        <w:rPr>
          <w:rFonts w:ascii="Arial" w:hAnsi="Arial" w:cs="Arial"/>
          <w:sz w:val="24"/>
          <w:szCs w:val="24"/>
        </w:rPr>
      </w:pPr>
      <w:r w:rsidRPr="00297D1A">
        <w:rPr>
          <w:rFonts w:ascii="Arial" w:hAnsi="Arial" w:cs="Arial"/>
          <w:sz w:val="24"/>
          <w:szCs w:val="24"/>
        </w:rPr>
        <w:t xml:space="preserve"> 3. Решение вступает в силу   в день, следующий за днем его официального опубликования в общественно-политической газете «Земля боготольская»</w:t>
      </w:r>
      <w:r w:rsidR="00E63083">
        <w:rPr>
          <w:rFonts w:ascii="Arial" w:hAnsi="Arial" w:cs="Arial"/>
          <w:sz w:val="24"/>
          <w:szCs w:val="24"/>
        </w:rPr>
        <w:t xml:space="preserve"> и подлежит размещению </w:t>
      </w:r>
      <w:r w:rsidR="00E63083" w:rsidRPr="00297D1A">
        <w:rPr>
          <w:rFonts w:ascii="Arial" w:hAnsi="Arial" w:cs="Arial"/>
          <w:sz w:val="24"/>
          <w:szCs w:val="24"/>
        </w:rPr>
        <w:t xml:space="preserve">на  официальном сайте  Боготольского района </w:t>
      </w:r>
      <w:hyperlink r:id="rId10" w:history="1">
        <w:r w:rsidR="00E63083" w:rsidRPr="00297D1A">
          <w:rPr>
            <w:rStyle w:val="a3"/>
            <w:rFonts w:ascii="Arial" w:hAnsi="Arial" w:cs="Arial"/>
            <w:sz w:val="24"/>
            <w:szCs w:val="24"/>
            <w:lang w:val="en-US"/>
          </w:rPr>
          <w:t>www</w:t>
        </w:r>
        <w:r w:rsidR="00E63083" w:rsidRPr="00297D1A">
          <w:rPr>
            <w:rStyle w:val="a3"/>
            <w:rFonts w:ascii="Arial" w:hAnsi="Arial" w:cs="Arial"/>
            <w:sz w:val="24"/>
            <w:szCs w:val="24"/>
          </w:rPr>
          <w:t>.</w:t>
        </w:r>
        <w:r w:rsidR="00E63083" w:rsidRPr="00297D1A">
          <w:rPr>
            <w:rStyle w:val="a3"/>
            <w:rFonts w:ascii="Arial" w:hAnsi="Arial" w:cs="Arial"/>
            <w:sz w:val="24"/>
            <w:szCs w:val="24"/>
            <w:lang w:val="en-US"/>
          </w:rPr>
          <w:t>bogotol</w:t>
        </w:r>
        <w:r w:rsidR="00E63083" w:rsidRPr="00297D1A">
          <w:rPr>
            <w:rStyle w:val="a3"/>
            <w:rFonts w:ascii="Arial" w:hAnsi="Arial" w:cs="Arial"/>
            <w:sz w:val="24"/>
            <w:szCs w:val="24"/>
          </w:rPr>
          <w:t>-</w:t>
        </w:r>
      </w:hyperlink>
      <w:r w:rsidR="00E63083" w:rsidRPr="00297D1A">
        <w:rPr>
          <w:rFonts w:ascii="Arial" w:hAnsi="Arial" w:cs="Arial"/>
          <w:sz w:val="24"/>
          <w:szCs w:val="24"/>
        </w:rPr>
        <w:t xml:space="preserve">  </w:t>
      </w:r>
      <w:r w:rsidR="00E63083" w:rsidRPr="00297D1A">
        <w:rPr>
          <w:rFonts w:ascii="Arial" w:hAnsi="Arial" w:cs="Arial"/>
          <w:sz w:val="24"/>
          <w:szCs w:val="24"/>
          <w:lang w:val="en-US"/>
        </w:rPr>
        <w:t>r</w:t>
      </w:r>
      <w:r w:rsidR="00E63083" w:rsidRPr="00297D1A">
        <w:rPr>
          <w:rFonts w:ascii="Arial" w:hAnsi="Arial" w:cs="Arial"/>
          <w:sz w:val="24"/>
          <w:szCs w:val="24"/>
        </w:rPr>
        <w:t>.</w:t>
      </w:r>
      <w:r w:rsidR="00E63083" w:rsidRPr="00297D1A">
        <w:rPr>
          <w:rFonts w:ascii="Arial" w:hAnsi="Arial" w:cs="Arial"/>
          <w:sz w:val="24"/>
          <w:szCs w:val="24"/>
          <w:lang w:val="en-US"/>
        </w:rPr>
        <w:t>ru</w:t>
      </w:r>
      <w:r w:rsidR="00E63083" w:rsidRPr="00297D1A">
        <w:rPr>
          <w:rFonts w:ascii="Arial" w:hAnsi="Arial" w:cs="Arial"/>
          <w:sz w:val="24"/>
          <w:szCs w:val="24"/>
        </w:rPr>
        <w:t xml:space="preserve">. на странице Юрьевского сельсовета. </w:t>
      </w:r>
    </w:p>
    <w:p w:rsidR="00E634C6" w:rsidRPr="00297D1A" w:rsidRDefault="00E634C6" w:rsidP="00297D1A">
      <w:pPr>
        <w:spacing w:after="0"/>
        <w:ind w:firstLine="709"/>
        <w:contextualSpacing/>
        <w:jc w:val="both"/>
        <w:rPr>
          <w:rFonts w:ascii="Arial" w:hAnsi="Arial" w:cs="Arial"/>
          <w:sz w:val="24"/>
          <w:szCs w:val="24"/>
        </w:rPr>
      </w:pPr>
      <w:r w:rsidRPr="00297D1A">
        <w:rPr>
          <w:rFonts w:ascii="Arial" w:hAnsi="Arial" w:cs="Arial"/>
          <w:sz w:val="24"/>
          <w:szCs w:val="24"/>
        </w:rPr>
        <w:t>.</w:t>
      </w:r>
    </w:p>
    <w:p w:rsidR="00E634C6" w:rsidRPr="00297D1A" w:rsidRDefault="00E634C6" w:rsidP="00E634C6">
      <w:pPr>
        <w:pStyle w:val="a4"/>
        <w:ind w:left="1713"/>
        <w:rPr>
          <w:rFonts w:ascii="Arial" w:hAnsi="Arial" w:cs="Arial"/>
          <w:b/>
          <w:i/>
          <w:sz w:val="24"/>
          <w:szCs w:val="24"/>
        </w:rPr>
      </w:pPr>
    </w:p>
    <w:p w:rsidR="00E634C6" w:rsidRPr="00297D1A" w:rsidRDefault="00E634C6" w:rsidP="00297D1A">
      <w:pPr>
        <w:spacing w:after="0"/>
        <w:jc w:val="both"/>
        <w:rPr>
          <w:rFonts w:ascii="Arial" w:hAnsi="Arial" w:cs="Arial"/>
          <w:sz w:val="24"/>
          <w:szCs w:val="24"/>
        </w:rPr>
      </w:pPr>
    </w:p>
    <w:p w:rsidR="00E634C6" w:rsidRPr="00297D1A" w:rsidRDefault="00E634C6" w:rsidP="00E634C6">
      <w:pPr>
        <w:pStyle w:val="a4"/>
        <w:ind w:left="709" w:hanging="709"/>
        <w:rPr>
          <w:rFonts w:ascii="Arial" w:hAnsi="Arial" w:cs="Arial"/>
          <w:sz w:val="24"/>
          <w:szCs w:val="24"/>
        </w:rPr>
      </w:pPr>
      <w:r w:rsidRPr="00297D1A">
        <w:rPr>
          <w:rFonts w:ascii="Arial" w:hAnsi="Arial" w:cs="Arial"/>
          <w:sz w:val="24"/>
          <w:szCs w:val="24"/>
        </w:rPr>
        <w:t xml:space="preserve">Председатель </w:t>
      </w:r>
      <w:proofErr w:type="gramStart"/>
      <w:r w:rsidR="00675B7A" w:rsidRPr="00297D1A">
        <w:rPr>
          <w:rFonts w:ascii="Arial" w:hAnsi="Arial" w:cs="Arial"/>
          <w:sz w:val="24"/>
          <w:szCs w:val="24"/>
        </w:rPr>
        <w:t>Юрьев</w:t>
      </w:r>
      <w:r w:rsidRPr="00297D1A">
        <w:rPr>
          <w:rFonts w:ascii="Arial" w:hAnsi="Arial" w:cs="Arial"/>
          <w:sz w:val="24"/>
          <w:szCs w:val="24"/>
        </w:rPr>
        <w:t>ского</w:t>
      </w:r>
      <w:proofErr w:type="gramEnd"/>
      <w:r w:rsidRPr="00297D1A">
        <w:rPr>
          <w:rFonts w:ascii="Arial" w:hAnsi="Arial" w:cs="Arial"/>
          <w:sz w:val="24"/>
          <w:szCs w:val="24"/>
        </w:rPr>
        <w:t xml:space="preserve">                                        Глава </w:t>
      </w:r>
      <w:r w:rsidR="00675B7A" w:rsidRPr="00297D1A">
        <w:rPr>
          <w:rFonts w:ascii="Arial" w:hAnsi="Arial" w:cs="Arial"/>
          <w:sz w:val="24"/>
          <w:szCs w:val="24"/>
        </w:rPr>
        <w:t>Юрьев</w:t>
      </w:r>
      <w:r w:rsidRPr="00297D1A">
        <w:rPr>
          <w:rFonts w:ascii="Arial" w:hAnsi="Arial" w:cs="Arial"/>
          <w:sz w:val="24"/>
          <w:szCs w:val="24"/>
        </w:rPr>
        <w:t xml:space="preserve">ского              </w:t>
      </w:r>
    </w:p>
    <w:p w:rsidR="00E634C6" w:rsidRPr="00297D1A" w:rsidRDefault="00E634C6" w:rsidP="00E634C6">
      <w:pPr>
        <w:pStyle w:val="a4"/>
        <w:ind w:left="1713" w:hanging="1713"/>
        <w:rPr>
          <w:rFonts w:ascii="Arial" w:hAnsi="Arial" w:cs="Arial"/>
          <w:sz w:val="24"/>
          <w:szCs w:val="24"/>
        </w:rPr>
      </w:pPr>
      <w:r w:rsidRPr="00297D1A">
        <w:rPr>
          <w:rFonts w:ascii="Arial" w:hAnsi="Arial" w:cs="Arial"/>
          <w:sz w:val="24"/>
          <w:szCs w:val="24"/>
        </w:rPr>
        <w:t>сельского Совета депутатов                                      сельсовета</w:t>
      </w:r>
    </w:p>
    <w:p w:rsidR="00D03F6A" w:rsidRPr="00297D1A" w:rsidRDefault="00E634C6" w:rsidP="00297D1A">
      <w:pPr>
        <w:spacing w:after="0"/>
        <w:ind w:right="-5"/>
        <w:jc w:val="both"/>
        <w:rPr>
          <w:rFonts w:ascii="Arial" w:hAnsi="Arial" w:cs="Arial"/>
          <w:sz w:val="24"/>
          <w:szCs w:val="24"/>
        </w:rPr>
      </w:pPr>
      <w:r w:rsidRPr="00297D1A">
        <w:rPr>
          <w:rFonts w:ascii="Arial" w:hAnsi="Arial" w:cs="Arial"/>
          <w:sz w:val="24"/>
          <w:szCs w:val="24"/>
        </w:rPr>
        <w:t xml:space="preserve">_____________ </w:t>
      </w:r>
      <w:r w:rsidR="00675B7A" w:rsidRPr="00297D1A">
        <w:rPr>
          <w:rFonts w:ascii="Arial" w:hAnsi="Arial" w:cs="Arial"/>
          <w:sz w:val="24"/>
          <w:szCs w:val="24"/>
        </w:rPr>
        <w:t>Е</w:t>
      </w:r>
      <w:r w:rsidRPr="00297D1A">
        <w:rPr>
          <w:rFonts w:ascii="Arial" w:hAnsi="Arial" w:cs="Arial"/>
          <w:sz w:val="24"/>
          <w:szCs w:val="24"/>
        </w:rPr>
        <w:t>.Н.</w:t>
      </w:r>
      <w:r w:rsidR="00675B7A" w:rsidRPr="00297D1A">
        <w:rPr>
          <w:rFonts w:ascii="Arial" w:hAnsi="Arial" w:cs="Arial"/>
          <w:sz w:val="24"/>
          <w:szCs w:val="24"/>
        </w:rPr>
        <w:t xml:space="preserve"> Шалудкина</w:t>
      </w:r>
      <w:r w:rsidRPr="00297D1A">
        <w:rPr>
          <w:rFonts w:ascii="Arial" w:hAnsi="Arial" w:cs="Arial"/>
          <w:sz w:val="24"/>
          <w:szCs w:val="24"/>
        </w:rPr>
        <w:t xml:space="preserve">                                  ____________</w:t>
      </w:r>
      <w:r w:rsidR="00675B7A" w:rsidRPr="00297D1A">
        <w:rPr>
          <w:rFonts w:ascii="Arial" w:hAnsi="Arial" w:cs="Arial"/>
          <w:sz w:val="24"/>
          <w:szCs w:val="24"/>
        </w:rPr>
        <w:t>И.М.</w:t>
      </w:r>
      <w:r w:rsidR="00297D1A">
        <w:rPr>
          <w:rFonts w:ascii="Arial" w:hAnsi="Arial" w:cs="Arial"/>
          <w:sz w:val="24"/>
          <w:szCs w:val="24"/>
        </w:rPr>
        <w:t xml:space="preserve"> </w:t>
      </w:r>
      <w:r w:rsidR="00675B7A" w:rsidRPr="00297D1A">
        <w:rPr>
          <w:rFonts w:ascii="Arial" w:hAnsi="Arial" w:cs="Arial"/>
          <w:sz w:val="24"/>
          <w:szCs w:val="24"/>
        </w:rPr>
        <w:t>Леднева</w:t>
      </w:r>
    </w:p>
    <w:p w:rsidR="00D558B1" w:rsidRPr="00297D1A" w:rsidRDefault="00D558B1" w:rsidP="00D558B1">
      <w:pPr>
        <w:pStyle w:val="ConsPlusNormal"/>
        <w:ind w:firstLine="540"/>
        <w:jc w:val="both"/>
        <w:rPr>
          <w:sz w:val="24"/>
          <w:szCs w:val="24"/>
        </w:rPr>
      </w:pPr>
    </w:p>
    <w:p w:rsidR="00D558B1" w:rsidRPr="00297D1A" w:rsidRDefault="00D558B1">
      <w:pPr>
        <w:rPr>
          <w:rFonts w:ascii="Arial" w:hAnsi="Arial" w:cs="Arial"/>
          <w:sz w:val="24"/>
          <w:szCs w:val="24"/>
        </w:rPr>
      </w:pPr>
    </w:p>
    <w:sectPr w:rsidR="00D558B1" w:rsidRPr="00297D1A" w:rsidSect="00C448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7D73"/>
    <w:rsid w:val="0003648F"/>
    <w:rsid w:val="00062CF4"/>
    <w:rsid w:val="00065173"/>
    <w:rsid w:val="00073629"/>
    <w:rsid w:val="000934DA"/>
    <w:rsid w:val="000B47B6"/>
    <w:rsid w:val="001202BB"/>
    <w:rsid w:val="001262D3"/>
    <w:rsid w:val="0013174E"/>
    <w:rsid w:val="00144D08"/>
    <w:rsid w:val="00150172"/>
    <w:rsid w:val="001521E4"/>
    <w:rsid w:val="00162FF0"/>
    <w:rsid w:val="00171F02"/>
    <w:rsid w:val="001D53B7"/>
    <w:rsid w:val="00246EB6"/>
    <w:rsid w:val="00266C0B"/>
    <w:rsid w:val="002735FC"/>
    <w:rsid w:val="00297D1A"/>
    <w:rsid w:val="002A3B62"/>
    <w:rsid w:val="002A5493"/>
    <w:rsid w:val="002E3097"/>
    <w:rsid w:val="002E4850"/>
    <w:rsid w:val="002F3F31"/>
    <w:rsid w:val="003036C3"/>
    <w:rsid w:val="00307851"/>
    <w:rsid w:val="003378AD"/>
    <w:rsid w:val="0034040C"/>
    <w:rsid w:val="003412B4"/>
    <w:rsid w:val="0035621B"/>
    <w:rsid w:val="003643AB"/>
    <w:rsid w:val="00387B7F"/>
    <w:rsid w:val="003B24B4"/>
    <w:rsid w:val="003D1CE2"/>
    <w:rsid w:val="003F1D69"/>
    <w:rsid w:val="003F593D"/>
    <w:rsid w:val="00404DAF"/>
    <w:rsid w:val="00405467"/>
    <w:rsid w:val="00406166"/>
    <w:rsid w:val="00425619"/>
    <w:rsid w:val="004429DE"/>
    <w:rsid w:val="004457D7"/>
    <w:rsid w:val="00454378"/>
    <w:rsid w:val="00473E87"/>
    <w:rsid w:val="0047649F"/>
    <w:rsid w:val="004839DB"/>
    <w:rsid w:val="004A2FBD"/>
    <w:rsid w:val="004B5869"/>
    <w:rsid w:val="004C0026"/>
    <w:rsid w:val="004E7A53"/>
    <w:rsid w:val="004F7BCF"/>
    <w:rsid w:val="005223BF"/>
    <w:rsid w:val="00553034"/>
    <w:rsid w:val="005566C5"/>
    <w:rsid w:val="00562E32"/>
    <w:rsid w:val="00614514"/>
    <w:rsid w:val="00622777"/>
    <w:rsid w:val="00627D11"/>
    <w:rsid w:val="00675B7A"/>
    <w:rsid w:val="0069082A"/>
    <w:rsid w:val="00693E6D"/>
    <w:rsid w:val="006A5DA4"/>
    <w:rsid w:val="006B215F"/>
    <w:rsid w:val="006B279D"/>
    <w:rsid w:val="006B598A"/>
    <w:rsid w:val="006C6844"/>
    <w:rsid w:val="006E5F8C"/>
    <w:rsid w:val="00702F5A"/>
    <w:rsid w:val="007030A7"/>
    <w:rsid w:val="0076512A"/>
    <w:rsid w:val="00785AD5"/>
    <w:rsid w:val="007A4F26"/>
    <w:rsid w:val="007B2D29"/>
    <w:rsid w:val="007B30C4"/>
    <w:rsid w:val="007C6608"/>
    <w:rsid w:val="007E3AA4"/>
    <w:rsid w:val="00801B68"/>
    <w:rsid w:val="00805B5A"/>
    <w:rsid w:val="00805D9E"/>
    <w:rsid w:val="008155FE"/>
    <w:rsid w:val="00823C84"/>
    <w:rsid w:val="0084382C"/>
    <w:rsid w:val="00860365"/>
    <w:rsid w:val="00883127"/>
    <w:rsid w:val="008E17CB"/>
    <w:rsid w:val="00912CE2"/>
    <w:rsid w:val="00930E24"/>
    <w:rsid w:val="0093425F"/>
    <w:rsid w:val="00940909"/>
    <w:rsid w:val="009A742A"/>
    <w:rsid w:val="00A533EA"/>
    <w:rsid w:val="00A623D1"/>
    <w:rsid w:val="00A943F9"/>
    <w:rsid w:val="00AA57A5"/>
    <w:rsid w:val="00B058DD"/>
    <w:rsid w:val="00B36B58"/>
    <w:rsid w:val="00B63D90"/>
    <w:rsid w:val="00B82713"/>
    <w:rsid w:val="00BA4156"/>
    <w:rsid w:val="00BC1CED"/>
    <w:rsid w:val="00BD0AAB"/>
    <w:rsid w:val="00BD1457"/>
    <w:rsid w:val="00C44887"/>
    <w:rsid w:val="00C94096"/>
    <w:rsid w:val="00CB2EC3"/>
    <w:rsid w:val="00D03F6A"/>
    <w:rsid w:val="00D2653C"/>
    <w:rsid w:val="00D33159"/>
    <w:rsid w:val="00D558B1"/>
    <w:rsid w:val="00D7546A"/>
    <w:rsid w:val="00D7647D"/>
    <w:rsid w:val="00DA5E5F"/>
    <w:rsid w:val="00DB3A17"/>
    <w:rsid w:val="00DC56A3"/>
    <w:rsid w:val="00DC722B"/>
    <w:rsid w:val="00DD1F9F"/>
    <w:rsid w:val="00DD72E1"/>
    <w:rsid w:val="00DF31F6"/>
    <w:rsid w:val="00E63083"/>
    <w:rsid w:val="00E634C6"/>
    <w:rsid w:val="00EA2E0D"/>
    <w:rsid w:val="00EF56B0"/>
    <w:rsid w:val="00EF7D73"/>
    <w:rsid w:val="00F17A4C"/>
    <w:rsid w:val="00F34958"/>
    <w:rsid w:val="00F531A5"/>
    <w:rsid w:val="00F71BD5"/>
    <w:rsid w:val="00F72469"/>
    <w:rsid w:val="00F90ADF"/>
    <w:rsid w:val="00FB64B1"/>
    <w:rsid w:val="00FD5AD1"/>
    <w:rsid w:val="00FD6F2C"/>
    <w:rsid w:val="00FE4A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8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1B68"/>
    <w:rPr>
      <w:color w:val="0000FF"/>
      <w:u w:val="single"/>
    </w:rPr>
  </w:style>
  <w:style w:type="paragraph" w:customStyle="1" w:styleId="s1">
    <w:name w:val="s_1"/>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558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
    <w:uiPriority w:val="34"/>
    <w:qFormat/>
    <w:rsid w:val="00D03F6A"/>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01B68"/>
    <w:rPr>
      <w:color w:val="0000FF"/>
      <w:u w:val="single"/>
    </w:rPr>
  </w:style>
  <w:style w:type="paragraph" w:customStyle="1" w:styleId="s1">
    <w:name w:val="s_1"/>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22">
    <w:name w:val="s_22"/>
    <w:basedOn w:val="a"/>
    <w:rsid w:val="00A943F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D558B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4">
    <w:name w:val="List Paragraph"/>
    <w:basedOn w:val="a"/>
    <w:uiPriority w:val="34"/>
    <w:qFormat/>
    <w:rsid w:val="00D03F6A"/>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765612672">
      <w:bodyDiv w:val="1"/>
      <w:marLeft w:val="0"/>
      <w:marRight w:val="0"/>
      <w:marTop w:val="0"/>
      <w:marBottom w:val="0"/>
      <w:divBdr>
        <w:top w:val="none" w:sz="0" w:space="0" w:color="auto"/>
        <w:left w:val="none" w:sz="0" w:space="0" w:color="auto"/>
        <w:bottom w:val="none" w:sz="0" w:space="0" w:color="auto"/>
        <w:right w:val="none" w:sz="0" w:space="0" w:color="auto"/>
      </w:divBdr>
      <w:divsChild>
        <w:div w:id="575481018">
          <w:marLeft w:val="0"/>
          <w:marRight w:val="0"/>
          <w:marTop w:val="0"/>
          <w:marBottom w:val="0"/>
          <w:divBdr>
            <w:top w:val="none" w:sz="0" w:space="0" w:color="auto"/>
            <w:left w:val="none" w:sz="0" w:space="0" w:color="auto"/>
            <w:bottom w:val="none" w:sz="0" w:space="0" w:color="auto"/>
            <w:right w:val="none" w:sz="0" w:space="0" w:color="auto"/>
          </w:divBdr>
          <w:divsChild>
            <w:div w:id="1149057788">
              <w:marLeft w:val="0"/>
              <w:marRight w:val="0"/>
              <w:marTop w:val="0"/>
              <w:marBottom w:val="0"/>
              <w:divBdr>
                <w:top w:val="none" w:sz="0" w:space="0" w:color="auto"/>
                <w:left w:val="none" w:sz="0" w:space="0" w:color="auto"/>
                <w:bottom w:val="none" w:sz="0" w:space="0" w:color="auto"/>
                <w:right w:val="none" w:sz="0" w:space="0" w:color="auto"/>
              </w:divBdr>
            </w:div>
            <w:div w:id="2044599179">
              <w:marLeft w:val="0"/>
              <w:marRight w:val="0"/>
              <w:marTop w:val="0"/>
              <w:marBottom w:val="0"/>
              <w:divBdr>
                <w:top w:val="none" w:sz="0" w:space="0" w:color="auto"/>
                <w:left w:val="none" w:sz="0" w:space="0" w:color="auto"/>
                <w:bottom w:val="none" w:sz="0" w:space="0" w:color="auto"/>
                <w:right w:val="none" w:sz="0" w:space="0" w:color="auto"/>
              </w:divBdr>
            </w:div>
          </w:divsChild>
        </w:div>
        <w:div w:id="984625178">
          <w:marLeft w:val="0"/>
          <w:marRight w:val="0"/>
          <w:marTop w:val="0"/>
          <w:marBottom w:val="0"/>
          <w:divBdr>
            <w:top w:val="none" w:sz="0" w:space="0" w:color="auto"/>
            <w:left w:val="none" w:sz="0" w:space="0" w:color="auto"/>
            <w:bottom w:val="none" w:sz="0" w:space="0" w:color="auto"/>
            <w:right w:val="none" w:sz="0" w:space="0" w:color="auto"/>
          </w:divBdr>
          <w:divsChild>
            <w:div w:id="141506304">
              <w:marLeft w:val="0"/>
              <w:marRight w:val="0"/>
              <w:marTop w:val="0"/>
              <w:marBottom w:val="0"/>
              <w:divBdr>
                <w:top w:val="none" w:sz="0" w:space="0" w:color="auto"/>
                <w:left w:val="none" w:sz="0" w:space="0" w:color="auto"/>
                <w:bottom w:val="none" w:sz="0" w:space="0" w:color="auto"/>
                <w:right w:val="none" w:sz="0" w:space="0" w:color="auto"/>
              </w:divBdr>
            </w:div>
            <w:div w:id="238951944">
              <w:marLeft w:val="0"/>
              <w:marRight w:val="0"/>
              <w:marTop w:val="0"/>
              <w:marBottom w:val="0"/>
              <w:divBdr>
                <w:top w:val="none" w:sz="0" w:space="0" w:color="auto"/>
                <w:left w:val="none" w:sz="0" w:space="0" w:color="auto"/>
                <w:bottom w:val="none" w:sz="0" w:space="0" w:color="auto"/>
                <w:right w:val="none" w:sz="0" w:space="0" w:color="auto"/>
              </w:divBdr>
            </w:div>
            <w:div w:id="921374983">
              <w:marLeft w:val="0"/>
              <w:marRight w:val="0"/>
              <w:marTop w:val="0"/>
              <w:marBottom w:val="0"/>
              <w:divBdr>
                <w:top w:val="none" w:sz="0" w:space="0" w:color="auto"/>
                <w:left w:val="none" w:sz="0" w:space="0" w:color="auto"/>
                <w:bottom w:val="none" w:sz="0" w:space="0" w:color="auto"/>
                <w:right w:val="none" w:sz="0" w:space="0" w:color="auto"/>
              </w:divBdr>
            </w:div>
            <w:div w:id="995454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s://internet.garant.ru/"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internet.garant.ru/" TargetMode="External"/><Relationship Id="rId11" Type="http://schemas.openxmlformats.org/officeDocument/2006/relationships/fontTable" Target="fontTable.xml"/><Relationship Id="rId5" Type="http://schemas.openxmlformats.org/officeDocument/2006/relationships/hyperlink" Target="consultantplus://offline/ref=7C4F8DBB4ADA156D3FCF3849788D736312EF84AA49F301C178A01625A846938DE84E28DCBF4F34730EC507T1vCB" TargetMode="External"/><Relationship Id="rId10" Type="http://schemas.openxmlformats.org/officeDocument/2006/relationships/hyperlink" Target="http://www.bogotol-" TargetMode="External"/><Relationship Id="rId4" Type="http://schemas.openxmlformats.org/officeDocument/2006/relationships/hyperlink" Target="consultantplus://offline/ref=6BFC04A1E2E196D6A34B57E18878FC0759B397038F6711B525532BEEA7E2036B47498057A3o9B" TargetMode="External"/><Relationship Id="rId9"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3</Pages>
  <Words>1321</Words>
  <Characters>7533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cp:lastPrinted>2021-02-17T07:15:00Z</cp:lastPrinted>
  <dcterms:created xsi:type="dcterms:W3CDTF">2021-02-17T06:42:00Z</dcterms:created>
  <dcterms:modified xsi:type="dcterms:W3CDTF">2021-03-29T06:42:00Z</dcterms:modified>
</cp:coreProperties>
</file>